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77777777" w:rsidR="00542FC5" w:rsidRPr="00542FC5" w:rsidRDefault="00542FC5" w:rsidP="00542FC5">
      <w:pPr>
        <w:spacing w:after="0"/>
        <w:rPr>
          <w:rFonts w:ascii="Arial" w:hAnsi="Arial" w:cs="Arial"/>
        </w:rPr>
      </w:pPr>
      <w:r w:rsidRPr="00542FC5">
        <w:rPr>
          <w:rFonts w:ascii="Arial" w:hAnsi="Arial" w:cs="Arial"/>
        </w:rPr>
        <w:t xml:space="preserve">It provides funds to allow farmers and land managers to work with Protected Landscape organisations (National Park Authorities and Areas of Outstanding Natural Beauty teams) to provide benefits for nature, climate, people and places. The programme will run until 31 March 2024.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(2021-2024)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Sustainable Farming Incentive, the Local Nature Recovery scheme and </w:t>
      </w:r>
      <w:r w:rsidRPr="00542FC5">
        <w:rPr>
          <w:rFonts w:ascii="Arial" w:eastAsia="Arial" w:hAnsi="Arial" w:cs="Arial"/>
        </w:rPr>
        <w:t>the Landscape Recovery scheme</w:t>
      </w:r>
      <w:r w:rsidRPr="00542FC5">
        <w:rPr>
          <w:rFonts w:ascii="Arial" w:eastAsia="Times New Roman" w:hAnsi="Arial" w:cs="Arial"/>
        </w:rPr>
        <w:t xml:space="preserve"> 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77777777" w:rsidR="00542FC5" w:rsidRPr="00542FC5" w:rsidRDefault="00542FC5" w:rsidP="00542FC5">
      <w:pPr>
        <w:spacing w:after="0"/>
        <w:rPr>
          <w:rFonts w:ascii="Arial" w:hAnsi="Arial" w:cs="Arial"/>
        </w:rPr>
      </w:pPr>
      <w:r w:rsidRPr="00542FC5">
        <w:rPr>
          <w:rFonts w:ascii="Arial" w:hAnsi="Arial" w:cs="Arial"/>
        </w:rPr>
        <w:t xml:space="preserve">The programme runs until 31 March 2024,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7A769AC2" w14:textId="77777777" w:rsidR="00143D14" w:rsidRDefault="00256525" w:rsidP="00143D14">
      <w:pPr>
        <w:rPr>
          <w:rFonts w:ascii="Arial" w:hAnsi="Arial" w:cs="Arial"/>
        </w:rPr>
      </w:pPr>
      <w:r w:rsidRPr="00836744">
        <w:rPr>
          <w:rFonts w:ascii="Arial" w:hAnsi="Arial" w:cs="Arial"/>
        </w:rPr>
        <w:t xml:space="preserve">You can find the application form on the website </w:t>
      </w:r>
      <w:hyperlink r:id="rId12" w:history="1">
        <w:r w:rsidR="00143D14" w:rsidRPr="00143D14">
          <w:rPr>
            <w:rStyle w:val="Hyperlink"/>
            <w:rFonts w:ascii="Arial" w:hAnsi="Arial" w:cs="Arial"/>
          </w:rPr>
          <w:t>Farming in Protected Landscapes (quantockhills.com)</w:t>
        </w:r>
      </w:hyperlink>
      <w:r w:rsidR="00143D14" w:rsidRPr="00836744">
        <w:rPr>
          <w:rFonts w:ascii="Arial" w:hAnsi="Arial" w:cs="Arial"/>
        </w:rPr>
        <w:t xml:space="preserve"> </w:t>
      </w:r>
    </w:p>
    <w:p w14:paraId="1BACD741" w14:textId="1FE6F5F6" w:rsidR="00256525" w:rsidRPr="00836744" w:rsidRDefault="00256525" w:rsidP="00143D14">
      <w:pPr>
        <w:rPr>
          <w:rFonts w:ascii="Arial" w:hAnsi="Arial" w:cs="Arial"/>
        </w:rPr>
      </w:pPr>
      <w:r w:rsidRPr="00836744">
        <w:rPr>
          <w:rFonts w:ascii="Arial" w:hAnsi="Arial" w:cs="Arial"/>
        </w:rPr>
        <w:t xml:space="preserve">Before you apply </w:t>
      </w:r>
    </w:p>
    <w:p w14:paraId="50CAA14B" w14:textId="692369FF" w:rsidR="00256525" w:rsidRPr="00A21C22" w:rsidRDefault="00256525" w:rsidP="00256525">
      <w:pPr>
        <w:pStyle w:val="ListParagraph"/>
        <w:numPr>
          <w:ilvl w:val="0"/>
          <w:numId w:val="1"/>
        </w:numPr>
        <w:spacing w:after="0"/>
        <w:rPr>
          <w:rFonts w:ascii="Arial" w:hAnsi="Arial" w:cs="Arial"/>
        </w:rPr>
      </w:pPr>
      <w:r w:rsidRPr="00A21C22">
        <w:rPr>
          <w:rFonts w:ascii="Arial" w:hAnsi="Arial" w:cs="Arial"/>
        </w:rPr>
        <w:t xml:space="preserve">Speak to </w:t>
      </w:r>
      <w:r w:rsidR="00B00D2E" w:rsidRPr="00A21C22">
        <w:rPr>
          <w:rFonts w:ascii="Arial" w:hAnsi="Arial" w:cs="Arial"/>
        </w:rPr>
        <w:t>Katie Read, Landscapes Project Officer (</w:t>
      </w:r>
      <w:hyperlink r:id="rId13" w:history="1">
        <w:r w:rsidR="006C5E59" w:rsidRPr="00A21C22">
          <w:rPr>
            <w:rStyle w:val="Hyperlink"/>
            <w:rFonts w:ascii="Arial" w:hAnsi="Arial" w:cs="Arial"/>
            <w:color w:val="auto"/>
          </w:rPr>
          <w:t>czread@somerset.gov.uk</w:t>
        </w:r>
      </w:hyperlink>
      <w:r w:rsidR="006C5E59" w:rsidRPr="00A21C22">
        <w:rPr>
          <w:rFonts w:ascii="Arial" w:hAnsi="Arial" w:cs="Arial"/>
        </w:rPr>
        <w:t xml:space="preserve"> or 07</w:t>
      </w:r>
      <w:r w:rsidR="002C1B63" w:rsidRPr="00A21C22">
        <w:rPr>
          <w:rFonts w:ascii="Arial" w:hAnsi="Arial" w:cs="Arial"/>
        </w:rPr>
        <w:t>977 412249)</w:t>
      </w:r>
      <w:r w:rsidRPr="00A21C22">
        <w:rPr>
          <w:rFonts w:ascii="Arial" w:hAnsi="Arial" w:cs="Arial"/>
        </w:rPr>
        <w:t xml:space="preserve"> for advice on the programme including to discuss your ideas, the payment rates and intervention rates for your project. </w:t>
      </w:r>
    </w:p>
    <w:p w14:paraId="089A9B6F" w14:textId="77777777" w:rsidR="00256525" w:rsidRPr="00A21C22" w:rsidRDefault="00256525" w:rsidP="00256525">
      <w:pPr>
        <w:pStyle w:val="ListParagraph"/>
        <w:numPr>
          <w:ilvl w:val="0"/>
          <w:numId w:val="1"/>
        </w:numPr>
        <w:spacing w:after="0"/>
        <w:rPr>
          <w:rFonts w:ascii="Arial" w:hAnsi="Arial" w:cs="Arial"/>
        </w:rPr>
      </w:pPr>
      <w:r w:rsidRPr="00A21C22">
        <w:rPr>
          <w:rFonts w:ascii="Arial" w:hAnsi="Arial" w:cs="Arial"/>
        </w:rPr>
        <w:t xml:space="preserve">Check that you are eligible to apply. </w:t>
      </w:r>
    </w:p>
    <w:p w14:paraId="2E4994FE" w14:textId="6B73AE62" w:rsidR="00256525" w:rsidRPr="00A21C22" w:rsidRDefault="00256525" w:rsidP="00256525">
      <w:pPr>
        <w:pStyle w:val="ListParagraph"/>
        <w:numPr>
          <w:ilvl w:val="0"/>
          <w:numId w:val="1"/>
        </w:numPr>
        <w:spacing w:after="0"/>
        <w:rPr>
          <w:rFonts w:ascii="Arial" w:hAnsi="Arial" w:cs="Arial"/>
        </w:rPr>
      </w:pPr>
      <w:r w:rsidRPr="00A21C22">
        <w:rPr>
          <w:rFonts w:ascii="Arial" w:hAnsi="Arial" w:cs="Arial"/>
        </w:rPr>
        <w:t>Read the application questions</w:t>
      </w:r>
      <w:r w:rsidR="00DF2F12">
        <w:rPr>
          <w:rFonts w:ascii="Arial" w:hAnsi="Arial" w:cs="Arial"/>
        </w:rPr>
        <w:t xml:space="preserve">, </w:t>
      </w:r>
      <w:r w:rsidRPr="00A21C22">
        <w:rPr>
          <w:rFonts w:ascii="Arial" w:hAnsi="Arial" w:cs="Arial"/>
        </w:rPr>
        <w:t xml:space="preserve">guidance and application checklist. Make sure you answer all the questions. </w:t>
      </w:r>
    </w:p>
    <w:p w14:paraId="57E5996E" w14:textId="77777777" w:rsidR="00256525" w:rsidRPr="00A21C22" w:rsidRDefault="00256525" w:rsidP="00256525">
      <w:pPr>
        <w:pStyle w:val="ListParagraph"/>
        <w:numPr>
          <w:ilvl w:val="0"/>
          <w:numId w:val="1"/>
        </w:numPr>
        <w:spacing w:after="0"/>
        <w:rPr>
          <w:rFonts w:ascii="Arial" w:hAnsi="Arial" w:cs="Arial"/>
        </w:rPr>
      </w:pPr>
      <w:r w:rsidRPr="00A21C22">
        <w:rPr>
          <w:rFonts w:ascii="Arial" w:hAnsi="Arial" w:cs="Arial"/>
        </w:rPr>
        <w:t xml:space="preserve">Have your supporting documents ready to submit with the application form. </w:t>
      </w:r>
    </w:p>
    <w:p w14:paraId="1E3C03E7" w14:textId="77777777" w:rsidR="00256525" w:rsidRPr="00A21C22" w:rsidRDefault="00256525" w:rsidP="00256525">
      <w:pPr>
        <w:pStyle w:val="ListParagraph"/>
        <w:spacing w:after="0"/>
        <w:rPr>
          <w:rFonts w:ascii="Arial" w:hAnsi="Arial" w:cs="Arial"/>
        </w:rPr>
      </w:pPr>
    </w:p>
    <w:p w14:paraId="7F6E80D1" w14:textId="77777777" w:rsidR="00256525" w:rsidRPr="00A21C22" w:rsidRDefault="00256525" w:rsidP="00256525">
      <w:pPr>
        <w:spacing w:after="0"/>
        <w:rPr>
          <w:rFonts w:ascii="Arial" w:hAnsi="Arial" w:cs="Arial"/>
        </w:rPr>
      </w:pPr>
      <w:r w:rsidRPr="00A21C22">
        <w:rPr>
          <w:rFonts w:ascii="Arial" w:hAnsi="Arial" w:cs="Arial"/>
        </w:rPr>
        <w:t>How you apply</w:t>
      </w:r>
    </w:p>
    <w:p w14:paraId="309CED88" w14:textId="39AF01F8" w:rsidR="00256525" w:rsidRDefault="002C1B63" w:rsidP="00256525">
      <w:pPr>
        <w:pStyle w:val="ListParagraph"/>
        <w:spacing w:after="0"/>
        <w:rPr>
          <w:rFonts w:ascii="Arial" w:hAnsi="Arial" w:cs="Arial"/>
          <w:color w:val="FF0000"/>
        </w:rPr>
      </w:pPr>
      <w:r w:rsidRPr="00A21C22">
        <w:rPr>
          <w:rFonts w:ascii="Arial" w:hAnsi="Arial" w:cs="Arial"/>
        </w:rPr>
        <w:t xml:space="preserve">After </w:t>
      </w:r>
      <w:r w:rsidR="00B71049" w:rsidRPr="00A21C22">
        <w:rPr>
          <w:rFonts w:ascii="Arial" w:hAnsi="Arial" w:cs="Arial"/>
        </w:rPr>
        <w:t>discussions with Landscape Projects Officer</w:t>
      </w:r>
      <w:r w:rsidRPr="00A21C22">
        <w:rPr>
          <w:rFonts w:ascii="Arial" w:hAnsi="Arial" w:cs="Arial"/>
        </w:rPr>
        <w:t xml:space="preserve">, </w:t>
      </w:r>
      <w:r w:rsidR="00B71049" w:rsidRPr="00A21C22">
        <w:rPr>
          <w:rFonts w:ascii="Arial" w:hAnsi="Arial" w:cs="Arial"/>
        </w:rPr>
        <w:t xml:space="preserve">please send completed entry forms to </w:t>
      </w:r>
      <w:hyperlink r:id="rId14" w:history="1">
        <w:r w:rsidR="00C64C8E" w:rsidRPr="00C118A8">
          <w:rPr>
            <w:rStyle w:val="Hyperlink"/>
            <w:rFonts w:ascii="Arial" w:hAnsi="Arial" w:cs="Arial"/>
          </w:rPr>
          <w:t>czread@somerset.gov.uk</w:t>
        </w:r>
      </w:hyperlink>
    </w:p>
    <w:p w14:paraId="5DC6551C" w14:textId="77777777" w:rsidR="00C64C8E" w:rsidRPr="00542FC5" w:rsidRDefault="00C64C8E"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5AD57D12" w:rsidR="00256525" w:rsidRPr="00542FC5" w:rsidRDefault="00890DDE" w:rsidP="00DC347D">
      <w:pPr>
        <w:pStyle w:val="ListParagraph"/>
        <w:spacing w:after="0"/>
        <w:rPr>
          <w:rFonts w:ascii="Arial" w:hAnsi="Arial" w:cs="Arial"/>
        </w:rPr>
      </w:pPr>
      <w:r>
        <w:rPr>
          <w:rFonts w:ascii="Arial" w:hAnsi="Arial" w:cs="Arial"/>
        </w:rPr>
        <w:t>Katie will be able to advise on when you can expect a decision on your application</w:t>
      </w:r>
      <w:r w:rsidR="00123AE7">
        <w:rPr>
          <w:rFonts w:ascii="Arial" w:hAnsi="Arial" w:cs="Arial"/>
        </w:rPr>
        <w:t xml:space="preserve">, and the dates of upcoming panel meetings. In most cases, if your application is for less than £5,000, you can expect to hear back within </w:t>
      </w:r>
      <w:r w:rsidR="00ED29DA">
        <w:rPr>
          <w:rFonts w:ascii="Arial" w:hAnsi="Arial" w:cs="Arial"/>
        </w:rPr>
        <w:t>10 days</w:t>
      </w:r>
      <w:r w:rsidR="00123AE7">
        <w:rPr>
          <w:rFonts w:ascii="Arial" w:hAnsi="Arial" w:cs="Arial"/>
        </w:rPr>
        <w:t>.</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77777777" w:rsidR="00256525" w:rsidRPr="00542FC5" w:rsidRDefault="00256525" w:rsidP="00A206BA">
            <w:pPr>
              <w:rPr>
                <w:rFonts w:ascii="Arial" w:hAnsi="Arial" w:cs="Arial"/>
                <w:b/>
                <w:bCs/>
              </w:rPr>
            </w:pPr>
            <w:r w:rsidRPr="00542FC5">
              <w:rPr>
                <w:rFonts w:ascii="Arial" w:hAnsi="Arial" w:cs="Arial"/>
                <w:b/>
                <w:bCs/>
              </w:rPr>
              <w:t>For projects with a total fund request of over £5,000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77777777" w:rsidR="00256525" w:rsidRPr="00542FC5" w:rsidRDefault="00256525" w:rsidP="00A206BA">
            <w:pPr>
              <w:rPr>
                <w:rFonts w:ascii="Arial" w:hAnsi="Arial" w:cs="Arial"/>
                <w:b/>
                <w:bCs/>
              </w:rPr>
            </w:pPr>
            <w:r w:rsidRPr="00542FC5">
              <w:rPr>
                <w:rFonts w:ascii="Arial" w:hAnsi="Arial" w:cs="Arial"/>
                <w:b/>
                <w:bCs/>
              </w:rPr>
              <w:t xml:space="preserve">For projects with a total fund request of under £5,000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DEBF92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£5,000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5"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875737" w:rsidRDefault="00A66C1F" w:rsidP="00BD600E">
      <w:pPr>
        <w:pStyle w:val="CommentText"/>
        <w:numPr>
          <w:ilvl w:val="0"/>
          <w:numId w:val="26"/>
        </w:numPr>
        <w:spacing w:after="120"/>
        <w:ind w:left="714" w:hanging="357"/>
        <w:rPr>
          <w:rFonts w:ascii="Arial" w:eastAsia="Times New Roman" w:hAnsi="Arial" w:cs="Arial"/>
          <w:sz w:val="22"/>
          <w:szCs w:val="22"/>
        </w:rPr>
      </w:pPr>
      <w:r w:rsidRPr="00875737">
        <w:rPr>
          <w:rFonts w:ascii="Arial" w:hAnsi="Arial" w:cs="Arial"/>
          <w:sz w:val="22"/>
          <w:szCs w:val="22"/>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B663B1" w:rsidP="00A66C1F">
      <w:pPr>
        <w:spacing w:after="0"/>
        <w:rPr>
          <w:rFonts w:ascii="Arial" w:hAnsi="Arial" w:cs="Arial"/>
        </w:rPr>
      </w:pPr>
      <w:hyperlink r:id="rId16" w:history="1">
        <w:r w:rsidR="00A66C1F"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lastRenderedPageBreak/>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outlineLvl w:val="1"/>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58241"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h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7">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6948C5F5" w14:textId="3FF0346F" w:rsidR="00DF52C1" w:rsidRPr="009A750C" w:rsidRDefault="00DF52C1" w:rsidP="00DF52C1">
            <w:pPr>
              <w:rPr>
                <w:rFonts w:ascii="Arial" w:hAnsi="Arial" w:cs="Arial"/>
              </w:rPr>
            </w:pPr>
            <w:r w:rsidRPr="009A750C">
              <w:rPr>
                <w:rFonts w:ascii="Arial" w:hAnsi="Arial" w:cs="Arial"/>
              </w:rPr>
              <w:t xml:space="preserve">Participants </w:t>
            </w:r>
            <w:r w:rsidR="00E73499">
              <w:rPr>
                <w:rFonts w:ascii="Arial" w:hAnsi="Arial" w:cs="Arial"/>
              </w:rPr>
              <w:t xml:space="preserve">who are </w:t>
            </w:r>
            <w:r w:rsidRPr="009A750C">
              <w:rPr>
                <w:rFonts w:ascii="Arial" w:hAnsi="Arial" w:cs="Arial"/>
              </w:rPr>
              <w:t xml:space="preserve">part of the Farming in Protected Landscapes programme should be well placed to enter into environmental land management schemes once the programme ends. Participants will not automatically roll into environmental land management scheme agreements from the Farming in Protected Landscapes programme. </w:t>
            </w:r>
          </w:p>
          <w:p w14:paraId="27DF30FB" w14:textId="77777777" w:rsidR="00DF52C1" w:rsidRPr="009A750C" w:rsidRDefault="00DF52C1" w:rsidP="00DF52C1">
            <w:pPr>
              <w:rPr>
                <w:rFonts w:ascii="Arial" w:hAnsi="Arial" w:cs="Arial"/>
                <w:b/>
                <w:bCs/>
                <w:u w:val="single"/>
              </w:rPr>
            </w:pPr>
          </w:p>
          <w:p w14:paraId="3866D304" w14:textId="77777777"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Sustainable Farming Incentive, the Local Nature Recovery scheme and </w:t>
            </w:r>
            <w:r w:rsidRPr="009A750C">
              <w:rPr>
                <w:rFonts w:ascii="Arial" w:eastAsia="Arial" w:hAnsi="Arial" w:cs="Arial"/>
              </w:rPr>
              <w:t>the Landscape Recovery scheme</w:t>
            </w:r>
            <w:r w:rsidRPr="009A750C">
              <w:rPr>
                <w:rFonts w:ascii="Arial" w:eastAsia="Times New Roman" w:hAnsi="Arial" w:cs="Arial"/>
              </w:rPr>
              <w:t xml:space="preserve"> playing a specific part across these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8"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9"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20"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22F9E55E" w:rsidR="003E7C15" w:rsidRPr="00A21C22"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A13EB6" w:rsidRPr="00A21C22">
        <w:rPr>
          <w:rFonts w:ascii="Arial" w:hAnsi="Arial" w:cs="Arial"/>
        </w:rPr>
        <w:t>Quantock Hills AONB</w:t>
      </w:r>
      <w:r w:rsidRPr="00A21C22">
        <w:rPr>
          <w:rFonts w:ascii="Arial" w:hAnsi="Arial" w:cs="Arial"/>
        </w:rPr>
        <w:t xml:space="preserve"> </w:t>
      </w:r>
    </w:p>
    <w:p w14:paraId="42673778" w14:textId="77777777" w:rsidR="003E7C15" w:rsidRPr="00A21C22" w:rsidRDefault="003E7C15" w:rsidP="003E7C15">
      <w:pPr>
        <w:spacing w:after="0"/>
        <w:rPr>
          <w:rFonts w:ascii="Arial" w:hAnsi="Arial" w:cs="Arial"/>
        </w:rPr>
      </w:pPr>
    </w:p>
    <w:p w14:paraId="0CC7D17C" w14:textId="0829BD8D" w:rsidR="003E7C15" w:rsidRPr="00A21C22" w:rsidRDefault="003E7C15" w:rsidP="003E7C15">
      <w:pPr>
        <w:spacing w:after="0"/>
        <w:rPr>
          <w:rFonts w:ascii="Arial" w:hAnsi="Arial" w:cs="Arial"/>
        </w:rPr>
      </w:pPr>
      <w:r w:rsidRPr="00A21C22">
        <w:rPr>
          <w:rFonts w:ascii="Arial" w:hAnsi="Arial" w:cs="Arial"/>
        </w:rPr>
        <w:t xml:space="preserve">The management plans/priorities for </w:t>
      </w:r>
      <w:r w:rsidR="00E71903" w:rsidRPr="00A21C22">
        <w:rPr>
          <w:rFonts w:ascii="Arial" w:hAnsi="Arial" w:cs="Arial"/>
        </w:rPr>
        <w:t xml:space="preserve">Quantock Hills AONB can be found here: </w:t>
      </w:r>
      <w:hyperlink r:id="rId21" w:history="1">
        <w:r w:rsidR="00B50EFA" w:rsidRPr="00A21C22">
          <w:rPr>
            <w:rStyle w:val="Hyperlink"/>
            <w:color w:val="auto"/>
          </w:rPr>
          <w:t>Farming in Protected Landscapes (quantockhills.com)</w:t>
        </w:r>
      </w:hyperlink>
    </w:p>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lastRenderedPageBreak/>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w:t>
      </w:r>
      <w:r w:rsidRPr="00542FC5">
        <w:rPr>
          <w:rFonts w:ascii="Arial" w:hAnsi="Arial" w:cs="Arial"/>
        </w:rPr>
        <w:lastRenderedPageBreak/>
        <w:t xml:space="preserve">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32F86F9"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2024</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7BD4AAA6" w14:textId="28A3A3B5" w:rsidR="00DF52C1" w:rsidRDefault="00DF52C1" w:rsidP="00515847">
      <w:pPr>
        <w:rPr>
          <w:rFonts w:ascii="Arial" w:hAnsi="Arial" w:cs="Arial"/>
        </w:rPr>
      </w:pPr>
    </w:p>
    <w:p w14:paraId="28CC24E8" w14:textId="3AB09D11" w:rsidR="00DF52C1" w:rsidRDefault="00DF52C1" w:rsidP="00515847">
      <w:pPr>
        <w:rPr>
          <w:rFonts w:ascii="Arial" w:hAnsi="Arial" w:cs="Arial"/>
        </w:rPr>
      </w:pPr>
    </w:p>
    <w:p w14:paraId="24866547" w14:textId="52E80EF0" w:rsidR="00DF52C1" w:rsidRDefault="00DF52C1" w:rsidP="00515847">
      <w:pPr>
        <w:rPr>
          <w:rFonts w:ascii="Arial" w:hAnsi="Arial" w:cs="Arial"/>
        </w:rPr>
      </w:pPr>
    </w:p>
    <w:p w14:paraId="2B91E53B" w14:textId="77777777" w:rsidR="00DF52C1" w:rsidRPr="008657BF" w:rsidRDefault="00DF52C1" w:rsidP="00515847">
      <w:pPr>
        <w:rPr>
          <w:rFonts w:ascii="Arial" w:hAnsi="Arial" w:cs="Arial"/>
        </w:rPr>
      </w:pPr>
    </w:p>
    <w:p w14:paraId="3D81B54F" w14:textId="1ECDD8CD" w:rsidR="00515847" w:rsidRDefault="00515847" w:rsidP="00256525">
      <w:pPr>
        <w:pStyle w:val="CommentText"/>
        <w:rPr>
          <w:rFonts w:ascii="Arial" w:hAnsi="Arial" w:cs="Arial"/>
          <w:sz w:val="22"/>
          <w:szCs w:val="22"/>
        </w:rPr>
      </w:pPr>
    </w:p>
    <w:p w14:paraId="5A02EA51" w14:textId="37F12895" w:rsidR="009A750C" w:rsidRDefault="009A750C" w:rsidP="00256525">
      <w:pPr>
        <w:pStyle w:val="CommentText"/>
        <w:rPr>
          <w:rFonts w:ascii="Arial" w:hAnsi="Arial" w:cs="Arial"/>
          <w:sz w:val="22"/>
          <w:szCs w:val="22"/>
        </w:rPr>
      </w:pPr>
    </w:p>
    <w:p w14:paraId="39AEAF73" w14:textId="7D8DA803" w:rsidR="009A750C" w:rsidRDefault="009A750C" w:rsidP="00256525">
      <w:pPr>
        <w:pStyle w:val="CommentText"/>
        <w:rPr>
          <w:rFonts w:ascii="Arial" w:hAnsi="Arial" w:cs="Arial"/>
          <w:sz w:val="22"/>
          <w:szCs w:val="22"/>
        </w:rPr>
      </w:pPr>
    </w:p>
    <w:p w14:paraId="3E73881B" w14:textId="713947F3" w:rsidR="009A750C" w:rsidRDefault="009A750C" w:rsidP="00256525">
      <w:pPr>
        <w:pStyle w:val="CommentText"/>
        <w:rPr>
          <w:rFonts w:ascii="Arial" w:hAnsi="Arial" w:cs="Arial"/>
          <w:sz w:val="22"/>
          <w:szCs w:val="22"/>
        </w:rPr>
      </w:pPr>
    </w:p>
    <w:p w14:paraId="3D8A34CE" w14:textId="7A18A2AA" w:rsidR="009A750C" w:rsidRDefault="009A750C" w:rsidP="00256525">
      <w:pPr>
        <w:pStyle w:val="CommentText"/>
        <w:rPr>
          <w:rFonts w:ascii="Arial" w:hAnsi="Arial" w:cs="Arial"/>
          <w:sz w:val="22"/>
          <w:szCs w:val="22"/>
        </w:rPr>
      </w:pPr>
    </w:p>
    <w:p w14:paraId="1E25602D" w14:textId="1274D1AA" w:rsidR="009A750C" w:rsidRDefault="009A750C" w:rsidP="00256525">
      <w:pPr>
        <w:pStyle w:val="CommentText"/>
        <w:rPr>
          <w:rFonts w:ascii="Arial" w:hAnsi="Arial" w:cs="Arial"/>
          <w:sz w:val="22"/>
          <w:szCs w:val="22"/>
        </w:rPr>
      </w:pPr>
    </w:p>
    <w:p w14:paraId="269C251A" w14:textId="4F480EB7" w:rsidR="009A750C" w:rsidRDefault="009A750C" w:rsidP="00256525">
      <w:pPr>
        <w:pStyle w:val="CommentText"/>
        <w:rPr>
          <w:rFonts w:ascii="Arial" w:hAnsi="Arial" w:cs="Arial"/>
          <w:sz w:val="22"/>
          <w:szCs w:val="22"/>
        </w:rPr>
      </w:pPr>
    </w:p>
    <w:p w14:paraId="1A696C22" w14:textId="59660C2C" w:rsidR="009A750C" w:rsidRDefault="009A750C" w:rsidP="00256525">
      <w:pPr>
        <w:pStyle w:val="CommentText"/>
        <w:rPr>
          <w:rFonts w:ascii="Arial" w:hAnsi="Arial" w:cs="Arial"/>
          <w:sz w:val="22"/>
          <w:szCs w:val="22"/>
        </w:rPr>
      </w:pPr>
    </w:p>
    <w:p w14:paraId="3AEDDA30" w14:textId="77777777" w:rsidR="009A750C" w:rsidRDefault="009A750C" w:rsidP="00256525">
      <w:pPr>
        <w:pStyle w:val="CommentText"/>
        <w:rPr>
          <w:rFonts w:ascii="Arial" w:hAnsi="Arial" w:cs="Arial"/>
          <w:sz w:val="22"/>
          <w:szCs w:val="22"/>
        </w:rPr>
      </w:pP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051E382B" w14:textId="04A9A5DD" w:rsidR="00C777D1" w:rsidRPr="00542FC5" w:rsidRDefault="00C777D1" w:rsidP="00C777D1">
      <w:pPr>
        <w:spacing w:after="0"/>
        <w:rPr>
          <w:rFonts w:ascii="Arial" w:hAnsi="Arial" w:cs="Arial"/>
        </w:rPr>
      </w:pPr>
      <w:r>
        <w:rPr>
          <w:rFonts w:ascii="Arial" w:hAnsi="Arial" w:cs="Arial"/>
        </w:rPr>
        <w:t>The maximum you can apply for is £100,000. The maximum grant amount would only be awarded in highly exceptional circumstances. It is recommended that you get in touch with Katie Read as early as possible in project development, as she will be able to advise on remaining</w:t>
      </w:r>
      <w:r w:rsidR="007C2994">
        <w:rPr>
          <w:rFonts w:ascii="Arial" w:hAnsi="Arial" w:cs="Arial"/>
        </w:rPr>
        <w:t xml:space="preserve"> available</w:t>
      </w:r>
      <w:r>
        <w:rPr>
          <w:rFonts w:ascii="Arial" w:hAnsi="Arial" w:cs="Arial"/>
        </w:rPr>
        <w:t xml:space="preserve"> FiPL funds, and the value-for-money scoring element of the decision process.</w:t>
      </w:r>
    </w:p>
    <w:p w14:paraId="01851167" w14:textId="77777777" w:rsidR="00742DD3" w:rsidRPr="00542FC5" w:rsidRDefault="00742DD3" w:rsidP="00742DD3">
      <w:pPr>
        <w:spacing w:after="0"/>
        <w:rPr>
          <w:rFonts w:ascii="Arial" w:hAnsi="Arial" w:cs="Arial"/>
        </w:rPr>
      </w:pPr>
    </w:p>
    <w:p w14:paraId="0AFE620B" w14:textId="2082496C" w:rsidR="00A53B47" w:rsidRDefault="00A53B47" w:rsidP="00742DD3">
      <w:pPr>
        <w:spacing w:after="0"/>
        <w:rPr>
          <w:rFonts w:ascii="Arial" w:hAnsi="Arial" w:cs="Arial"/>
          <w:b/>
          <w:bCs/>
        </w:rPr>
      </w:pPr>
      <w:r w:rsidRPr="008657BF">
        <w:rPr>
          <w:rFonts w:ascii="Arial" w:hAnsi="Arial" w:cs="Arial"/>
          <w:b/>
          <w:bCs/>
        </w:rPr>
        <w:t xml:space="preserve">Minimum grant allowance </w:t>
      </w:r>
    </w:p>
    <w:p w14:paraId="0A8FBE2A" w14:textId="77777777" w:rsidR="00DF52C1" w:rsidRPr="008657BF" w:rsidRDefault="00DF52C1" w:rsidP="00742DD3">
      <w:pPr>
        <w:spacing w:after="0"/>
        <w:rPr>
          <w:rFonts w:ascii="Arial" w:hAnsi="Arial" w:cs="Arial"/>
          <w:b/>
          <w:bCs/>
        </w:rPr>
      </w:pPr>
    </w:p>
    <w:p w14:paraId="4D3E3E24" w14:textId="2478BF01" w:rsidR="00A53B47" w:rsidRPr="00542FC5" w:rsidRDefault="00A53B47" w:rsidP="00742DD3">
      <w:pPr>
        <w:spacing w:after="0"/>
        <w:rPr>
          <w:rFonts w:ascii="Arial" w:hAnsi="Arial" w:cs="Arial"/>
        </w:rPr>
      </w:pPr>
      <w:r w:rsidRPr="00542FC5">
        <w:rPr>
          <w:rFonts w:ascii="Arial" w:hAnsi="Arial" w:cs="Arial"/>
        </w:rPr>
        <w:t xml:space="preserve">The minimum grant you can apply for through this programme is </w:t>
      </w:r>
      <w:r w:rsidR="00563998">
        <w:rPr>
          <w:rFonts w:ascii="Arial" w:hAnsi="Arial" w:cs="Arial"/>
        </w:rPr>
        <w:t>£500</w:t>
      </w:r>
      <w:r w:rsidR="00C777D1">
        <w:rPr>
          <w:rFonts w:ascii="Arial" w:hAnsi="Arial" w:cs="Arial"/>
        </w:rPr>
        <w:t xml:space="preserve">. </w:t>
      </w:r>
      <w:r w:rsidR="00AB51FF">
        <w:rPr>
          <w:rFonts w:ascii="Arial" w:hAnsi="Arial" w:cs="Arial"/>
        </w:rPr>
        <w:t xml:space="preserve">The same application process will still apply to relatively small grant requests, and you may find that completing a FiPL application is overburdensome for </w:t>
      </w:r>
      <w:r w:rsidR="008157C3">
        <w:rPr>
          <w:rFonts w:ascii="Arial" w:hAnsi="Arial" w:cs="Arial"/>
        </w:rPr>
        <w:t xml:space="preserve">small projects. Please </w:t>
      </w:r>
      <w:r w:rsidR="007F2347">
        <w:rPr>
          <w:rFonts w:ascii="Arial" w:hAnsi="Arial" w:cs="Arial"/>
        </w:rPr>
        <w:t>get in touch – we may be able to recommend another funding source for your project.</w:t>
      </w:r>
      <w:r w:rsidR="00563998">
        <w:rPr>
          <w:rFonts w:ascii="Arial" w:hAnsi="Arial" w:cs="Arial"/>
        </w:rPr>
        <w:t xml:space="preserve"> </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lastRenderedPageBreak/>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w:t>
      </w:r>
      <w:r w:rsidR="40127462" w:rsidRPr="00542FC5">
        <w:rPr>
          <w:rStyle w:val="normaltextrun"/>
          <w:rFonts w:ascii="Arial" w:hAnsi="Arial" w:cs="Arial"/>
        </w:rPr>
        <w:lastRenderedPageBreak/>
        <w:t>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1AD26294" w:rsidR="00DF52C1" w:rsidRDefault="00DF52C1" w:rsidP="40127462">
      <w:pPr>
        <w:spacing w:after="0"/>
        <w:rPr>
          <w:rFonts w:ascii="Arial" w:hAnsi="Arial" w:cs="Arial"/>
        </w:rPr>
      </w:pPr>
    </w:p>
    <w:p w14:paraId="141C8F40" w14:textId="67B5B9F3" w:rsidR="00DF52C1" w:rsidRDefault="00DF52C1" w:rsidP="40127462">
      <w:pPr>
        <w:spacing w:after="0"/>
        <w:rPr>
          <w:rFonts w:ascii="Arial" w:hAnsi="Arial" w:cs="Arial"/>
        </w:rPr>
      </w:pPr>
    </w:p>
    <w:p w14:paraId="41AB7DD6" w14:textId="6FF160E1" w:rsidR="00DF52C1" w:rsidRDefault="00DF52C1" w:rsidP="40127462">
      <w:pPr>
        <w:spacing w:after="0"/>
        <w:rPr>
          <w:rFonts w:ascii="Arial" w:hAnsi="Arial" w:cs="Arial"/>
        </w:rPr>
      </w:pPr>
    </w:p>
    <w:p w14:paraId="1A1E81C4" w14:textId="77777777" w:rsidR="009A750C" w:rsidRDefault="009A750C" w:rsidP="40127462">
      <w:pPr>
        <w:spacing w:after="0"/>
        <w:rPr>
          <w:rFonts w:ascii="Arial" w:hAnsi="Arial" w:cs="Arial"/>
        </w:rPr>
      </w:pP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0201D84E" w14:textId="1BD3DDD6" w:rsidR="009A750C" w:rsidRDefault="009A750C" w:rsidP="009A750C"/>
    <w:p w14:paraId="29F228BF" w14:textId="4A11F53D" w:rsidR="009A750C" w:rsidRDefault="009A750C" w:rsidP="009A750C"/>
    <w:p w14:paraId="2DF9F470" w14:textId="692326E8" w:rsidR="009A750C" w:rsidRDefault="009A750C" w:rsidP="009A750C"/>
    <w:p w14:paraId="0498714B" w14:textId="673F0A02" w:rsidR="009A750C" w:rsidRDefault="009A750C" w:rsidP="009A750C"/>
    <w:p w14:paraId="786FDEAB" w14:textId="76BE2E32" w:rsidR="009A750C" w:rsidRDefault="009A750C" w:rsidP="009A750C"/>
    <w:p w14:paraId="78FF198A" w14:textId="6D83BA31" w:rsidR="009A750C" w:rsidRDefault="009A750C" w:rsidP="009A750C"/>
    <w:p w14:paraId="718ADBC4" w14:textId="771DD2AE" w:rsidR="009A750C" w:rsidRDefault="009A750C" w:rsidP="009A750C"/>
    <w:p w14:paraId="4E284D61" w14:textId="7B2D58ED" w:rsidR="009A750C" w:rsidRDefault="009A750C" w:rsidP="009A750C"/>
    <w:p w14:paraId="15B9825F" w14:textId="08CB3D2C" w:rsidR="009A750C" w:rsidRDefault="009A750C" w:rsidP="009A750C"/>
    <w:p w14:paraId="77F67F79" w14:textId="46853187" w:rsidR="009A750C" w:rsidRDefault="009A750C" w:rsidP="009A750C"/>
    <w:p w14:paraId="7EC9E985" w14:textId="23109F96" w:rsidR="009A750C" w:rsidRDefault="009A750C" w:rsidP="009A750C"/>
    <w:p w14:paraId="4FC6F22B" w14:textId="1E4529B3" w:rsidR="009A750C" w:rsidRDefault="009A750C" w:rsidP="009A750C"/>
    <w:p w14:paraId="5E5D75D7" w14:textId="427EB3B0" w:rsidR="009A750C" w:rsidRDefault="009A750C" w:rsidP="009A750C"/>
    <w:p w14:paraId="11C04713" w14:textId="1873591B" w:rsidR="009A750C" w:rsidRDefault="009A750C" w:rsidP="009A750C"/>
    <w:p w14:paraId="1C2E12F0" w14:textId="2E994885" w:rsidR="009A750C" w:rsidRDefault="009A750C" w:rsidP="009A750C"/>
    <w:p w14:paraId="497FED28" w14:textId="4BBA0560" w:rsidR="009A750C" w:rsidRDefault="009A750C" w:rsidP="009A750C"/>
    <w:p w14:paraId="3A6D18A7" w14:textId="0657A446" w:rsidR="009A750C" w:rsidRDefault="009A750C" w:rsidP="009A750C"/>
    <w:p w14:paraId="6B45D098" w14:textId="706035C7" w:rsidR="009A750C" w:rsidRDefault="009A750C" w:rsidP="009A750C"/>
    <w:p w14:paraId="35FBF620" w14:textId="1E1DF395" w:rsidR="009A750C" w:rsidRDefault="009A750C" w:rsidP="009A750C"/>
    <w:p w14:paraId="7E165951" w14:textId="3A6D6F7D" w:rsidR="009A750C" w:rsidRDefault="009A750C" w:rsidP="009A750C"/>
    <w:p w14:paraId="135ADA04" w14:textId="1F6A897F" w:rsidR="009A750C" w:rsidRDefault="009A750C" w:rsidP="009A750C"/>
    <w:p w14:paraId="55298FE6" w14:textId="77777777" w:rsidR="009A750C" w:rsidRPr="008657BF" w:rsidRDefault="009A750C" w:rsidP="008657BF"/>
    <w:p w14:paraId="637F04F5" w14:textId="77777777" w:rsidR="009A750C" w:rsidRPr="00DD4803" w:rsidRDefault="009A750C"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lastRenderedPageBreak/>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3C411926" w14:textId="286EA345" w:rsidR="009A750C" w:rsidRDefault="009A750C" w:rsidP="009A750C"/>
    <w:p w14:paraId="377A4716" w14:textId="6905F998" w:rsidR="009A750C" w:rsidRDefault="009A750C" w:rsidP="009A750C"/>
    <w:p w14:paraId="25453DEC" w14:textId="6C654A51" w:rsidR="009A750C" w:rsidRDefault="009A750C" w:rsidP="009A750C"/>
    <w:p w14:paraId="04E0FF7D" w14:textId="46B60DD7" w:rsidR="009A750C" w:rsidRDefault="009A750C" w:rsidP="009A750C"/>
    <w:p w14:paraId="513DCA1F" w14:textId="4A7FD902" w:rsidR="009A750C" w:rsidRDefault="009A750C" w:rsidP="009A750C"/>
    <w:p w14:paraId="25B50216" w14:textId="2C1DD019" w:rsidR="009A750C" w:rsidRDefault="009A750C" w:rsidP="009A750C"/>
    <w:p w14:paraId="0EC51B36" w14:textId="3AB1AF13" w:rsidR="009A750C" w:rsidRDefault="009A750C" w:rsidP="009A750C"/>
    <w:p w14:paraId="4D96382E" w14:textId="16F6131B" w:rsidR="009A750C" w:rsidRDefault="009A750C" w:rsidP="009A750C"/>
    <w:p w14:paraId="7947B6D7" w14:textId="4F3E539C" w:rsidR="009A750C" w:rsidRDefault="009A750C" w:rsidP="009A750C"/>
    <w:p w14:paraId="251A6B1B" w14:textId="018B9FB6" w:rsidR="009A750C" w:rsidRDefault="009A750C" w:rsidP="009A750C"/>
    <w:p w14:paraId="647AC5BB" w14:textId="5500951D" w:rsidR="009A750C" w:rsidRDefault="009A750C" w:rsidP="009A750C"/>
    <w:p w14:paraId="12655A58" w14:textId="5547AF85" w:rsidR="009A750C" w:rsidRDefault="009A750C" w:rsidP="009A750C"/>
    <w:p w14:paraId="3A255B15" w14:textId="4623FF55" w:rsidR="009A750C" w:rsidRDefault="009A750C" w:rsidP="009A750C"/>
    <w:p w14:paraId="6E073D63" w14:textId="26CAF32E" w:rsidR="009A750C" w:rsidRDefault="009A750C" w:rsidP="009A750C"/>
    <w:p w14:paraId="52DFFB0F" w14:textId="75AF55FF" w:rsidR="009A750C" w:rsidRDefault="009A750C" w:rsidP="009A750C"/>
    <w:p w14:paraId="628318E3" w14:textId="5A5EA30A" w:rsidR="009A750C" w:rsidRDefault="009A750C" w:rsidP="009A750C"/>
    <w:p w14:paraId="7BA1AA05" w14:textId="04047788" w:rsidR="009A750C" w:rsidRDefault="009A750C" w:rsidP="009A750C"/>
    <w:p w14:paraId="3A6A5DAB" w14:textId="1D984AFB" w:rsidR="009A750C" w:rsidRDefault="009A750C" w:rsidP="009A750C"/>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lastRenderedPageBreak/>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6C2CD5DE" w:rsidR="00EC41B6" w:rsidRDefault="00CB20C4" w:rsidP="00EC41B6">
      <w:pPr>
        <w:spacing w:after="0"/>
        <w:rPr>
          <w:rFonts w:ascii="Arial" w:hAnsi="Arial" w:cs="Arial"/>
        </w:rPr>
      </w:pPr>
      <w:r>
        <w:rPr>
          <w:rFonts w:ascii="Arial" w:hAnsi="Arial" w:cs="Arial"/>
        </w:rPr>
        <w:t xml:space="preserve">For all Farming in Protected Landscape Queries please contact </w:t>
      </w:r>
    </w:p>
    <w:p w14:paraId="0F159BF7" w14:textId="4B0CFF03" w:rsidR="00CB20C4" w:rsidRDefault="00CB20C4" w:rsidP="00EC41B6">
      <w:pPr>
        <w:spacing w:after="0"/>
        <w:rPr>
          <w:rFonts w:ascii="Arial" w:hAnsi="Arial" w:cs="Arial"/>
        </w:rPr>
      </w:pPr>
    </w:p>
    <w:p w14:paraId="4C9FFD57" w14:textId="360E563F" w:rsidR="00CB20C4" w:rsidRPr="00A21C22" w:rsidRDefault="00CB20C4" w:rsidP="00EC41B6">
      <w:pPr>
        <w:spacing w:after="0"/>
        <w:rPr>
          <w:rFonts w:ascii="Arial" w:hAnsi="Arial" w:cs="Arial"/>
        </w:rPr>
      </w:pPr>
      <w:r w:rsidRPr="00A21C22">
        <w:rPr>
          <w:rFonts w:ascii="Arial" w:hAnsi="Arial" w:cs="Arial"/>
        </w:rPr>
        <w:t>Katie Read</w:t>
      </w:r>
    </w:p>
    <w:p w14:paraId="2AB6B677" w14:textId="122C94BD" w:rsidR="00CB20C4" w:rsidRPr="00A21C22" w:rsidRDefault="00CB20C4" w:rsidP="00EC41B6">
      <w:pPr>
        <w:spacing w:after="0"/>
        <w:rPr>
          <w:rFonts w:ascii="Arial" w:hAnsi="Arial" w:cs="Arial"/>
        </w:rPr>
      </w:pPr>
      <w:r w:rsidRPr="00A21C22">
        <w:rPr>
          <w:rFonts w:ascii="Arial" w:hAnsi="Arial" w:cs="Arial"/>
        </w:rPr>
        <w:t>Landscape Projects Officer</w:t>
      </w:r>
    </w:p>
    <w:p w14:paraId="5352C809" w14:textId="1CBB339D" w:rsidR="00CB20C4" w:rsidRPr="00A21C22" w:rsidRDefault="00B663B1" w:rsidP="00EC41B6">
      <w:pPr>
        <w:spacing w:after="0"/>
        <w:rPr>
          <w:rFonts w:ascii="Arial" w:hAnsi="Arial" w:cs="Arial"/>
          <w:color w:val="4472C4" w:themeColor="accent1"/>
        </w:rPr>
      </w:pPr>
      <w:hyperlink r:id="rId22" w:history="1">
        <w:r w:rsidR="00CB20C4" w:rsidRPr="00A21C22">
          <w:rPr>
            <w:rStyle w:val="Hyperlink"/>
            <w:rFonts w:ascii="Arial" w:hAnsi="Arial" w:cs="Arial"/>
            <w:color w:val="4472C4" w:themeColor="accent1"/>
          </w:rPr>
          <w:t>czread@somerset.gov.uk</w:t>
        </w:r>
      </w:hyperlink>
    </w:p>
    <w:p w14:paraId="39672CED" w14:textId="6A259A1C" w:rsidR="00CB20C4" w:rsidRPr="00A21C22" w:rsidRDefault="00CB20C4" w:rsidP="00EC41B6">
      <w:pPr>
        <w:spacing w:after="0"/>
        <w:rPr>
          <w:rFonts w:ascii="Arial" w:hAnsi="Arial" w:cs="Arial"/>
        </w:rPr>
      </w:pPr>
      <w:r w:rsidRPr="00A21C22">
        <w:rPr>
          <w:rFonts w:ascii="Arial" w:hAnsi="Arial" w:cs="Arial"/>
        </w:rPr>
        <w:t xml:space="preserve">07977 </w:t>
      </w:r>
      <w:r w:rsidR="00356952" w:rsidRPr="00A21C22">
        <w:rPr>
          <w:rFonts w:ascii="Arial" w:hAnsi="Arial" w:cs="Arial"/>
        </w:rPr>
        <w:t>412249</w:t>
      </w:r>
    </w:p>
    <w:p w14:paraId="1E536356" w14:textId="0016972A" w:rsidR="00EC41B6" w:rsidRDefault="00EC41B6" w:rsidP="00DF52C1">
      <w:pPr>
        <w:rPr>
          <w:rFonts w:ascii="Arial" w:hAnsi="Arial" w:cs="Arial"/>
          <w:b/>
          <w:bCs/>
          <w:sz w:val="28"/>
          <w:szCs w:val="28"/>
          <w:u w:val="single"/>
        </w:rPr>
      </w:pPr>
    </w:p>
    <w:p w14:paraId="22C5C5B6" w14:textId="77777777" w:rsidR="00EC41B6" w:rsidRPr="008657BF" w:rsidRDefault="00EC41B6"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0E573EDB" w:rsidR="00184557" w:rsidRPr="007168BB" w:rsidRDefault="00184557" w:rsidP="00184557">
      <w:pPr>
        <w:spacing w:after="0"/>
        <w:rPr>
          <w:rFonts w:ascii="Arial" w:hAnsi="Arial" w:cs="Arial"/>
          <w:color w:val="FF0000"/>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EC2D8B">
        <w:rPr>
          <w:rFonts w:ascii="Arial" w:hAnsi="Arial" w:cs="Arial"/>
        </w:rPr>
        <w:t xml:space="preserve">Quantock Hills </w:t>
      </w:r>
      <w:r w:rsidR="00F8145A">
        <w:rPr>
          <w:rFonts w:ascii="Arial" w:hAnsi="Arial" w:cs="Arial"/>
        </w:rPr>
        <w:t xml:space="preserve">AONB Manager Iain Porter </w:t>
      </w:r>
      <w:hyperlink r:id="rId23" w:history="1">
        <w:r w:rsidR="00F8145A" w:rsidRPr="00C118A8">
          <w:rPr>
            <w:rStyle w:val="Hyperlink"/>
            <w:rFonts w:ascii="Arial" w:hAnsi="Arial" w:cs="Arial"/>
          </w:rPr>
          <w:t>iporter@somerset.gov.uk</w:t>
        </w:r>
      </w:hyperlink>
      <w:r w:rsidR="00F8145A">
        <w:rPr>
          <w:rFonts w:ascii="Arial" w:hAnsi="Arial" w:cs="Arial"/>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7A24EC2" w14:textId="02086246" w:rsidR="008372A3" w:rsidRDefault="008372A3" w:rsidP="00742DD3">
      <w:pPr>
        <w:spacing w:after="0"/>
        <w:rPr>
          <w:rFonts w:ascii="Arial" w:hAnsi="Arial" w:cs="Arial"/>
        </w:rPr>
      </w:pPr>
    </w:p>
    <w:p w14:paraId="16AEB867" w14:textId="48258858" w:rsidR="008372A3" w:rsidRDefault="008372A3" w:rsidP="00742DD3">
      <w:pPr>
        <w:spacing w:after="0"/>
        <w:rPr>
          <w:rFonts w:ascii="Arial" w:hAnsi="Arial" w:cs="Arial"/>
        </w:rPr>
      </w:pPr>
    </w:p>
    <w:p w14:paraId="62EC7E65" w14:textId="2966CEB6" w:rsidR="008372A3" w:rsidRDefault="008372A3" w:rsidP="00742DD3">
      <w:pPr>
        <w:spacing w:after="0"/>
        <w:rPr>
          <w:rFonts w:ascii="Arial" w:hAnsi="Arial" w:cs="Arial"/>
        </w:rPr>
      </w:pPr>
    </w:p>
    <w:p w14:paraId="6814D7AF" w14:textId="3F3DDF78" w:rsidR="008372A3" w:rsidRDefault="008372A3" w:rsidP="00742DD3">
      <w:pPr>
        <w:spacing w:after="0"/>
        <w:rPr>
          <w:rFonts w:ascii="Arial" w:hAnsi="Arial" w:cs="Arial"/>
        </w:rPr>
      </w:pPr>
    </w:p>
    <w:p w14:paraId="43B2E4A5" w14:textId="12D63ED2" w:rsidR="008372A3" w:rsidRDefault="008372A3" w:rsidP="00742DD3">
      <w:pPr>
        <w:spacing w:after="0"/>
        <w:rPr>
          <w:rFonts w:ascii="Arial" w:hAnsi="Arial" w:cs="Arial"/>
        </w:rPr>
      </w:pPr>
    </w:p>
    <w:p w14:paraId="4034CB77" w14:textId="61E149FA" w:rsidR="008372A3" w:rsidRDefault="008372A3" w:rsidP="00742DD3">
      <w:pPr>
        <w:spacing w:after="0"/>
        <w:rPr>
          <w:rFonts w:ascii="Arial" w:hAnsi="Arial" w:cs="Arial"/>
        </w:rPr>
      </w:pPr>
    </w:p>
    <w:p w14:paraId="1ADFDB48" w14:textId="391EEF1C" w:rsidR="008372A3" w:rsidRDefault="008372A3" w:rsidP="00742DD3">
      <w:pPr>
        <w:spacing w:after="0"/>
        <w:rPr>
          <w:rFonts w:ascii="Arial" w:hAnsi="Arial" w:cs="Arial"/>
        </w:rPr>
      </w:pPr>
    </w:p>
    <w:p w14:paraId="72C7D558" w14:textId="04566474" w:rsidR="008372A3" w:rsidRDefault="008372A3" w:rsidP="00742DD3">
      <w:pPr>
        <w:spacing w:after="0"/>
        <w:rPr>
          <w:rFonts w:ascii="Arial" w:hAnsi="Arial" w:cs="Arial"/>
        </w:rPr>
      </w:pPr>
    </w:p>
    <w:p w14:paraId="01585850" w14:textId="6AC86859" w:rsidR="008372A3" w:rsidRDefault="008372A3" w:rsidP="00742DD3">
      <w:pPr>
        <w:spacing w:after="0"/>
        <w:rPr>
          <w:rFonts w:ascii="Arial" w:hAnsi="Arial" w:cs="Arial"/>
        </w:rPr>
      </w:pPr>
    </w:p>
    <w:p w14:paraId="2558009A" w14:textId="5137E837" w:rsidR="008372A3" w:rsidRDefault="008372A3" w:rsidP="00742DD3">
      <w:pPr>
        <w:spacing w:after="0"/>
        <w:rPr>
          <w:rFonts w:ascii="Arial" w:hAnsi="Arial" w:cs="Arial"/>
        </w:rPr>
      </w:pPr>
    </w:p>
    <w:p w14:paraId="68D46BBB" w14:textId="2BAAFAF1" w:rsidR="008372A3" w:rsidRDefault="008372A3" w:rsidP="00742DD3">
      <w:pPr>
        <w:spacing w:after="0"/>
        <w:rPr>
          <w:rFonts w:ascii="Arial" w:hAnsi="Arial" w:cs="Arial"/>
        </w:rPr>
      </w:pPr>
    </w:p>
    <w:p w14:paraId="5969CAD0" w14:textId="26AA3E68" w:rsidR="008372A3" w:rsidRDefault="008372A3" w:rsidP="00742DD3">
      <w:pPr>
        <w:spacing w:after="0"/>
        <w:rPr>
          <w:rFonts w:ascii="Arial" w:hAnsi="Arial" w:cs="Arial"/>
        </w:rPr>
      </w:pPr>
    </w:p>
    <w:p w14:paraId="6C28F159" w14:textId="1CF04419" w:rsidR="008372A3" w:rsidRDefault="008372A3" w:rsidP="00742DD3">
      <w:pPr>
        <w:spacing w:after="0"/>
        <w:rPr>
          <w:rFonts w:ascii="Arial" w:hAnsi="Arial" w:cs="Arial"/>
        </w:rPr>
      </w:pPr>
    </w:p>
    <w:p w14:paraId="4871243C" w14:textId="3C21FE1C" w:rsidR="008372A3" w:rsidRDefault="008372A3" w:rsidP="00742DD3">
      <w:pPr>
        <w:spacing w:after="0"/>
        <w:rPr>
          <w:rFonts w:ascii="Arial" w:hAnsi="Arial" w:cs="Arial"/>
        </w:rPr>
      </w:pPr>
    </w:p>
    <w:p w14:paraId="7F1E3E14" w14:textId="5104D7B9" w:rsidR="008372A3" w:rsidRDefault="008372A3" w:rsidP="00742DD3">
      <w:pPr>
        <w:spacing w:after="0"/>
        <w:rPr>
          <w:rFonts w:ascii="Arial" w:hAnsi="Arial" w:cs="Arial"/>
        </w:rPr>
      </w:pPr>
    </w:p>
    <w:p w14:paraId="41D4AFFF" w14:textId="20F2271C" w:rsidR="008372A3" w:rsidRDefault="008372A3" w:rsidP="00742DD3">
      <w:pPr>
        <w:spacing w:after="0"/>
        <w:rPr>
          <w:rFonts w:ascii="Arial" w:hAnsi="Arial" w:cs="Arial"/>
        </w:rPr>
      </w:pPr>
    </w:p>
    <w:p w14:paraId="04D31A18" w14:textId="00654554" w:rsidR="008372A3" w:rsidRDefault="008372A3" w:rsidP="00742DD3">
      <w:pPr>
        <w:spacing w:after="0"/>
        <w:rPr>
          <w:rFonts w:ascii="Arial" w:hAnsi="Arial" w:cs="Arial"/>
        </w:rPr>
      </w:pPr>
    </w:p>
    <w:p w14:paraId="48214CFB" w14:textId="77777777" w:rsidR="0082479C" w:rsidRDefault="0082479C" w:rsidP="00742DD3">
      <w:pPr>
        <w:spacing w:after="0"/>
        <w:rPr>
          <w:rFonts w:ascii="Arial" w:hAnsi="Arial" w:cs="Arial"/>
        </w:rPr>
      </w:pPr>
    </w:p>
    <w:p w14:paraId="3741B0B7" w14:textId="2A614B3A" w:rsidR="008372A3" w:rsidRDefault="008372A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C422" w14:textId="77777777" w:rsidR="00B663B1" w:rsidRDefault="00B663B1" w:rsidP="00925E34">
      <w:pPr>
        <w:spacing w:after="0" w:line="240" w:lineRule="auto"/>
      </w:pPr>
      <w:r>
        <w:separator/>
      </w:r>
    </w:p>
  </w:endnote>
  <w:endnote w:type="continuationSeparator" w:id="0">
    <w:p w14:paraId="72A84D75" w14:textId="77777777" w:rsidR="00B663B1" w:rsidRDefault="00B663B1" w:rsidP="00925E34">
      <w:pPr>
        <w:spacing w:after="0" w:line="240" w:lineRule="auto"/>
      </w:pPr>
      <w:r>
        <w:continuationSeparator/>
      </w:r>
    </w:p>
  </w:endnote>
  <w:endnote w:type="continuationNotice" w:id="1">
    <w:p w14:paraId="331D002A" w14:textId="77777777" w:rsidR="00B663B1" w:rsidRDefault="00B66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46EF" w14:textId="77777777" w:rsidR="00B663B1" w:rsidRDefault="00B663B1" w:rsidP="00925E34">
      <w:pPr>
        <w:spacing w:after="0" w:line="240" w:lineRule="auto"/>
      </w:pPr>
      <w:r>
        <w:separator/>
      </w:r>
    </w:p>
  </w:footnote>
  <w:footnote w:type="continuationSeparator" w:id="0">
    <w:p w14:paraId="4DA61733" w14:textId="77777777" w:rsidR="00B663B1" w:rsidRDefault="00B663B1" w:rsidP="00925E34">
      <w:pPr>
        <w:spacing w:after="0" w:line="240" w:lineRule="auto"/>
      </w:pPr>
      <w:r>
        <w:continuationSeparator/>
      </w:r>
    </w:p>
  </w:footnote>
  <w:footnote w:type="continuationNotice" w:id="1">
    <w:p w14:paraId="3D13AC44" w14:textId="77777777" w:rsidR="00B663B1" w:rsidRDefault="00B663B1">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847330576">
    <w:abstractNumId w:val="10"/>
  </w:num>
  <w:num w:numId="2" w16cid:durableId="617755597">
    <w:abstractNumId w:val="5"/>
  </w:num>
  <w:num w:numId="3" w16cid:durableId="1445343914">
    <w:abstractNumId w:val="0"/>
  </w:num>
  <w:num w:numId="4" w16cid:durableId="1251544590">
    <w:abstractNumId w:val="28"/>
  </w:num>
  <w:num w:numId="5" w16cid:durableId="1727758057">
    <w:abstractNumId w:val="4"/>
  </w:num>
  <w:num w:numId="6" w16cid:durableId="1269779318">
    <w:abstractNumId w:val="11"/>
  </w:num>
  <w:num w:numId="7" w16cid:durableId="722486822">
    <w:abstractNumId w:val="14"/>
  </w:num>
  <w:num w:numId="8" w16cid:durableId="1408068059">
    <w:abstractNumId w:val="3"/>
  </w:num>
  <w:num w:numId="9" w16cid:durableId="1765881378">
    <w:abstractNumId w:val="34"/>
  </w:num>
  <w:num w:numId="10" w16cid:durableId="1540898769">
    <w:abstractNumId w:val="9"/>
  </w:num>
  <w:num w:numId="11" w16cid:durableId="2113698784">
    <w:abstractNumId w:val="24"/>
  </w:num>
  <w:num w:numId="12" w16cid:durableId="222522729">
    <w:abstractNumId w:val="8"/>
  </w:num>
  <w:num w:numId="13" w16cid:durableId="603732202">
    <w:abstractNumId w:val="2"/>
  </w:num>
  <w:num w:numId="14" w16cid:durableId="628588097">
    <w:abstractNumId w:val="29"/>
  </w:num>
  <w:num w:numId="15" w16cid:durableId="1306741231">
    <w:abstractNumId w:val="19"/>
  </w:num>
  <w:num w:numId="16" w16cid:durableId="980693230">
    <w:abstractNumId w:val="24"/>
  </w:num>
  <w:num w:numId="17" w16cid:durableId="1234663327">
    <w:abstractNumId w:val="20"/>
  </w:num>
  <w:num w:numId="18" w16cid:durableId="20725369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69994">
    <w:abstractNumId w:val="23"/>
  </w:num>
  <w:num w:numId="20" w16cid:durableId="1754937551">
    <w:abstractNumId w:val="31"/>
  </w:num>
  <w:num w:numId="21" w16cid:durableId="1145509379">
    <w:abstractNumId w:val="26"/>
  </w:num>
  <w:num w:numId="22" w16cid:durableId="1597327096">
    <w:abstractNumId w:val="27"/>
  </w:num>
  <w:num w:numId="23" w16cid:durableId="468524037">
    <w:abstractNumId w:val="6"/>
  </w:num>
  <w:num w:numId="24" w16cid:durableId="41296452">
    <w:abstractNumId w:val="13"/>
  </w:num>
  <w:num w:numId="25" w16cid:durableId="1464545783">
    <w:abstractNumId w:val="35"/>
  </w:num>
  <w:num w:numId="26" w16cid:durableId="364409558">
    <w:abstractNumId w:val="21"/>
  </w:num>
  <w:num w:numId="27" w16cid:durableId="1296132767">
    <w:abstractNumId w:val="28"/>
  </w:num>
  <w:num w:numId="28" w16cid:durableId="1801723246">
    <w:abstractNumId w:val="7"/>
  </w:num>
  <w:num w:numId="29" w16cid:durableId="650523905">
    <w:abstractNumId w:val="32"/>
  </w:num>
  <w:num w:numId="30" w16cid:durableId="864513653">
    <w:abstractNumId w:val="30"/>
  </w:num>
  <w:num w:numId="31" w16cid:durableId="1218669177">
    <w:abstractNumId w:val="22"/>
  </w:num>
  <w:num w:numId="32" w16cid:durableId="333070876">
    <w:abstractNumId w:val="33"/>
  </w:num>
  <w:num w:numId="33" w16cid:durableId="1779720345">
    <w:abstractNumId w:val="25"/>
  </w:num>
  <w:num w:numId="34" w16cid:durableId="204103596">
    <w:abstractNumId w:val="17"/>
  </w:num>
  <w:num w:numId="35" w16cid:durableId="1571500294">
    <w:abstractNumId w:val="18"/>
  </w:num>
  <w:num w:numId="36" w16cid:durableId="376781229">
    <w:abstractNumId w:val="1"/>
  </w:num>
  <w:num w:numId="37" w16cid:durableId="768164398">
    <w:abstractNumId w:val="12"/>
  </w:num>
  <w:num w:numId="38" w16cid:durableId="1363898217">
    <w:abstractNumId w:val="15"/>
  </w:num>
  <w:num w:numId="39" w16cid:durableId="1679381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12E34"/>
    <w:rsid w:val="00023513"/>
    <w:rsid w:val="00035F9D"/>
    <w:rsid w:val="000465AE"/>
    <w:rsid w:val="00047F3D"/>
    <w:rsid w:val="00054C02"/>
    <w:rsid w:val="00061981"/>
    <w:rsid w:val="00081C4E"/>
    <w:rsid w:val="000B65CF"/>
    <w:rsid w:val="000C782D"/>
    <w:rsid w:val="000E40A3"/>
    <w:rsid w:val="000E6BE6"/>
    <w:rsid w:val="0010671A"/>
    <w:rsid w:val="001101AE"/>
    <w:rsid w:val="001151B5"/>
    <w:rsid w:val="001171F5"/>
    <w:rsid w:val="00123AE7"/>
    <w:rsid w:val="00135AA4"/>
    <w:rsid w:val="00143D14"/>
    <w:rsid w:val="001459BB"/>
    <w:rsid w:val="00150D92"/>
    <w:rsid w:val="00157285"/>
    <w:rsid w:val="00167656"/>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63F28"/>
    <w:rsid w:val="00270BD0"/>
    <w:rsid w:val="002720D7"/>
    <w:rsid w:val="002736C5"/>
    <w:rsid w:val="00274357"/>
    <w:rsid w:val="00275080"/>
    <w:rsid w:val="00277B99"/>
    <w:rsid w:val="0028591E"/>
    <w:rsid w:val="002869C6"/>
    <w:rsid w:val="002B7055"/>
    <w:rsid w:val="002B7792"/>
    <w:rsid w:val="002B77B7"/>
    <w:rsid w:val="002C1B63"/>
    <w:rsid w:val="002C49D7"/>
    <w:rsid w:val="002C687F"/>
    <w:rsid w:val="002D4623"/>
    <w:rsid w:val="002D648C"/>
    <w:rsid w:val="002E3DD5"/>
    <w:rsid w:val="002F2017"/>
    <w:rsid w:val="003101D4"/>
    <w:rsid w:val="003233C9"/>
    <w:rsid w:val="00323540"/>
    <w:rsid w:val="003262D3"/>
    <w:rsid w:val="00336C6C"/>
    <w:rsid w:val="00356952"/>
    <w:rsid w:val="00357A53"/>
    <w:rsid w:val="003A092A"/>
    <w:rsid w:val="003A45F6"/>
    <w:rsid w:val="003B0C49"/>
    <w:rsid w:val="003B76F9"/>
    <w:rsid w:val="003C4E0F"/>
    <w:rsid w:val="003C6075"/>
    <w:rsid w:val="003D7852"/>
    <w:rsid w:val="003E7C15"/>
    <w:rsid w:val="003F2B22"/>
    <w:rsid w:val="00403A08"/>
    <w:rsid w:val="00442177"/>
    <w:rsid w:val="004723F8"/>
    <w:rsid w:val="00480EFB"/>
    <w:rsid w:val="004C28FD"/>
    <w:rsid w:val="004C5B2C"/>
    <w:rsid w:val="004D2C1E"/>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998"/>
    <w:rsid w:val="00563CF2"/>
    <w:rsid w:val="0057442A"/>
    <w:rsid w:val="00591775"/>
    <w:rsid w:val="00594A9D"/>
    <w:rsid w:val="005A03AE"/>
    <w:rsid w:val="005A4564"/>
    <w:rsid w:val="005B1FC2"/>
    <w:rsid w:val="005B4AC0"/>
    <w:rsid w:val="005C4F3F"/>
    <w:rsid w:val="005D5228"/>
    <w:rsid w:val="005D79F0"/>
    <w:rsid w:val="00601302"/>
    <w:rsid w:val="006308A0"/>
    <w:rsid w:val="00630F25"/>
    <w:rsid w:val="00633060"/>
    <w:rsid w:val="00644452"/>
    <w:rsid w:val="00655123"/>
    <w:rsid w:val="00664D53"/>
    <w:rsid w:val="0066502E"/>
    <w:rsid w:val="00681A36"/>
    <w:rsid w:val="00685D01"/>
    <w:rsid w:val="00685ED7"/>
    <w:rsid w:val="006A5A53"/>
    <w:rsid w:val="006B14B3"/>
    <w:rsid w:val="006B5A7B"/>
    <w:rsid w:val="006C5E59"/>
    <w:rsid w:val="006E0889"/>
    <w:rsid w:val="006E1937"/>
    <w:rsid w:val="006E1C4E"/>
    <w:rsid w:val="006E4491"/>
    <w:rsid w:val="006F144D"/>
    <w:rsid w:val="006F3673"/>
    <w:rsid w:val="006F48A8"/>
    <w:rsid w:val="007007A2"/>
    <w:rsid w:val="0071047B"/>
    <w:rsid w:val="00711850"/>
    <w:rsid w:val="00712276"/>
    <w:rsid w:val="00712EE9"/>
    <w:rsid w:val="007168BB"/>
    <w:rsid w:val="00722722"/>
    <w:rsid w:val="00734118"/>
    <w:rsid w:val="00734A56"/>
    <w:rsid w:val="007360B0"/>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994"/>
    <w:rsid w:val="007C2F8B"/>
    <w:rsid w:val="007C4764"/>
    <w:rsid w:val="007C4C45"/>
    <w:rsid w:val="007C5957"/>
    <w:rsid w:val="007F0B5A"/>
    <w:rsid w:val="007F2347"/>
    <w:rsid w:val="007F26C6"/>
    <w:rsid w:val="008040EE"/>
    <w:rsid w:val="00812AF5"/>
    <w:rsid w:val="008157C3"/>
    <w:rsid w:val="00817B7A"/>
    <w:rsid w:val="0082479C"/>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75737"/>
    <w:rsid w:val="00881354"/>
    <w:rsid w:val="008840B6"/>
    <w:rsid w:val="00885428"/>
    <w:rsid w:val="00890DDE"/>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26BF3"/>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3EB6"/>
    <w:rsid w:val="00A206BA"/>
    <w:rsid w:val="00A21C22"/>
    <w:rsid w:val="00A26E34"/>
    <w:rsid w:val="00A53B47"/>
    <w:rsid w:val="00A66C1F"/>
    <w:rsid w:val="00A708CA"/>
    <w:rsid w:val="00A756BE"/>
    <w:rsid w:val="00A80EB2"/>
    <w:rsid w:val="00A86D50"/>
    <w:rsid w:val="00A9154B"/>
    <w:rsid w:val="00A93A2F"/>
    <w:rsid w:val="00AB1C1A"/>
    <w:rsid w:val="00AB51FF"/>
    <w:rsid w:val="00AB60E8"/>
    <w:rsid w:val="00AC05A2"/>
    <w:rsid w:val="00AD7B42"/>
    <w:rsid w:val="00AF2432"/>
    <w:rsid w:val="00AF2682"/>
    <w:rsid w:val="00B00D2E"/>
    <w:rsid w:val="00B016B3"/>
    <w:rsid w:val="00B04B07"/>
    <w:rsid w:val="00B12A67"/>
    <w:rsid w:val="00B15225"/>
    <w:rsid w:val="00B15F81"/>
    <w:rsid w:val="00B25B30"/>
    <w:rsid w:val="00B2AB0D"/>
    <w:rsid w:val="00B321C6"/>
    <w:rsid w:val="00B40788"/>
    <w:rsid w:val="00B418BE"/>
    <w:rsid w:val="00B41A0F"/>
    <w:rsid w:val="00B43346"/>
    <w:rsid w:val="00B5077E"/>
    <w:rsid w:val="00B50EFA"/>
    <w:rsid w:val="00B56742"/>
    <w:rsid w:val="00B663B1"/>
    <w:rsid w:val="00B66540"/>
    <w:rsid w:val="00B71049"/>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11511"/>
    <w:rsid w:val="00C21F31"/>
    <w:rsid w:val="00C22627"/>
    <w:rsid w:val="00C344E8"/>
    <w:rsid w:val="00C515CD"/>
    <w:rsid w:val="00C5483A"/>
    <w:rsid w:val="00C64C8E"/>
    <w:rsid w:val="00C70383"/>
    <w:rsid w:val="00C72651"/>
    <w:rsid w:val="00C72C2E"/>
    <w:rsid w:val="00C777D1"/>
    <w:rsid w:val="00C8714C"/>
    <w:rsid w:val="00CA3B10"/>
    <w:rsid w:val="00CA3B4C"/>
    <w:rsid w:val="00CA6DA5"/>
    <w:rsid w:val="00CA7923"/>
    <w:rsid w:val="00CB20C4"/>
    <w:rsid w:val="00CB4A3C"/>
    <w:rsid w:val="00CC7533"/>
    <w:rsid w:val="00CD1DAE"/>
    <w:rsid w:val="00CD6AC2"/>
    <w:rsid w:val="00CE16CE"/>
    <w:rsid w:val="00CE1803"/>
    <w:rsid w:val="00CF3200"/>
    <w:rsid w:val="00CF3F99"/>
    <w:rsid w:val="00CF5BC6"/>
    <w:rsid w:val="00D004E4"/>
    <w:rsid w:val="00D03AF8"/>
    <w:rsid w:val="00D06DAF"/>
    <w:rsid w:val="00D1128B"/>
    <w:rsid w:val="00D1279E"/>
    <w:rsid w:val="00D362CE"/>
    <w:rsid w:val="00D37CDA"/>
    <w:rsid w:val="00D43B75"/>
    <w:rsid w:val="00D456C7"/>
    <w:rsid w:val="00D60519"/>
    <w:rsid w:val="00D64DA6"/>
    <w:rsid w:val="00D7654C"/>
    <w:rsid w:val="00DC347D"/>
    <w:rsid w:val="00DD4803"/>
    <w:rsid w:val="00DF2F12"/>
    <w:rsid w:val="00DF41EF"/>
    <w:rsid w:val="00DF52C1"/>
    <w:rsid w:val="00E13A7E"/>
    <w:rsid w:val="00E21905"/>
    <w:rsid w:val="00E23F04"/>
    <w:rsid w:val="00E2711D"/>
    <w:rsid w:val="00E3149A"/>
    <w:rsid w:val="00E33D2A"/>
    <w:rsid w:val="00E35CAE"/>
    <w:rsid w:val="00E5203F"/>
    <w:rsid w:val="00E57B04"/>
    <w:rsid w:val="00E62B5E"/>
    <w:rsid w:val="00E63671"/>
    <w:rsid w:val="00E64ADC"/>
    <w:rsid w:val="00E71903"/>
    <w:rsid w:val="00E7217B"/>
    <w:rsid w:val="00E73499"/>
    <w:rsid w:val="00E73E57"/>
    <w:rsid w:val="00E83E45"/>
    <w:rsid w:val="00E85AFA"/>
    <w:rsid w:val="00E927B4"/>
    <w:rsid w:val="00E95AE1"/>
    <w:rsid w:val="00EA22C8"/>
    <w:rsid w:val="00EC2D8B"/>
    <w:rsid w:val="00EC41B6"/>
    <w:rsid w:val="00ED29DA"/>
    <w:rsid w:val="00EE769E"/>
    <w:rsid w:val="00EF1A97"/>
    <w:rsid w:val="00EF2B56"/>
    <w:rsid w:val="00F1088D"/>
    <w:rsid w:val="00F21E0D"/>
    <w:rsid w:val="00F2239A"/>
    <w:rsid w:val="00F22E73"/>
    <w:rsid w:val="00F241AB"/>
    <w:rsid w:val="00F24328"/>
    <w:rsid w:val="00F409CF"/>
    <w:rsid w:val="00F46201"/>
    <w:rsid w:val="00F57B18"/>
    <w:rsid w:val="00F6677C"/>
    <w:rsid w:val="00F8145A"/>
    <w:rsid w:val="00F978A1"/>
    <w:rsid w:val="00FA4233"/>
    <w:rsid w:val="00FB0351"/>
    <w:rsid w:val="00FB428B"/>
    <w:rsid w:val="00FC6C04"/>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A971FEF1-E044-459F-B79B-7B5BEF74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zread@somerset.gov.uk" TargetMode="External"/><Relationship Id="rId18" Type="http://schemas.openxmlformats.org/officeDocument/2006/relationships/hyperlink" Target="https://www.gov.uk/check-your-business-protected-are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uantockhills.com/farming-in-protected-landscapes" TargetMode="External"/><Relationship Id="rId7" Type="http://schemas.openxmlformats.org/officeDocument/2006/relationships/styles" Target="styles.xml"/><Relationship Id="rId12" Type="http://schemas.openxmlformats.org/officeDocument/2006/relationships/hyperlink" Target="https://www.quantockhills.com/farming-in-protected-landscapes"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20" Type="http://schemas.openxmlformats.org/officeDocument/2006/relationships/hyperlink" Target="https://www.gov.uk/government/publications/request-permission-for-works-or-an-activity-on-an-ss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agic.defra.gov.uk/MagicMap.aspx" TargetMode="External"/><Relationship Id="rId23" Type="http://schemas.openxmlformats.org/officeDocument/2006/relationships/hyperlink" Target="mailto:iporter@somerset.gov.uk" TargetMode="External"/><Relationship Id="rId10" Type="http://schemas.openxmlformats.org/officeDocument/2006/relationships/footnotes" Target="footnotes.xml"/><Relationship Id="rId19" Type="http://schemas.openxmlformats.org/officeDocument/2006/relationships/hyperlink" Target="https://www.gov.uk/guidance/protected-areas-sites-of-special-scientific-inter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zread@somerset.gov.uk" TargetMode="External"/><Relationship Id="rId22" Type="http://schemas.openxmlformats.org/officeDocument/2006/relationships/hyperlink" Target="mailto:czread@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7260C896F69B84480A31CECFD1478F8" ma:contentTypeVersion="17" ma:contentTypeDescription="Create a new document." ma:contentTypeScope="" ma:versionID="4532e40563bc447fd5694c7b59d4e21c">
  <xsd:schema xmlns:xsd="http://www.w3.org/2001/XMLSchema" xmlns:xs="http://www.w3.org/2001/XMLSchema" xmlns:p="http://schemas.microsoft.com/office/2006/metadata/properties" xmlns:ns2="a3a29a19-620a-4d9c-8954-1d0a52b284fa" xmlns:ns3="c946d5a2-35c9-4827-9aa2-f3a1b055c11f" targetNamespace="http://schemas.microsoft.com/office/2006/metadata/properties" ma:root="true" ma:fieldsID="63cbec94e92d10dc25128faa649bff4c" ns2:_="" ns3:_="">
    <xsd:import namespace="a3a29a19-620a-4d9c-8954-1d0a52b284fa"/>
    <xsd:import namespace="c946d5a2-35c9-4827-9aa2-f3a1b055c11f"/>
    <xsd:element name="properties">
      <xsd:complexType>
        <xsd:sequence>
          <xsd:element name="documentManagement">
            <xsd:complexType>
              <xsd:all>
                <xsd:element ref="ns2:Archiv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9a19-620a-4d9c-8954-1d0a52b284fa" elementFormDefault="qualified">
    <xsd:import namespace="http://schemas.microsoft.com/office/2006/documentManagement/types"/>
    <xsd:import namespace="http://schemas.microsoft.com/office/infopath/2007/PartnerControls"/>
    <xsd:element name="Archive" ma:index="8" nillable="true" ma:displayName="Archive" ma:default="Fals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6d5a2-35c9-4827-9aa2-f3a1b055c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640a0-f363-4a3f-96fe-79278d3858bd}" ma:internalName="TaxCatchAll" ma:showField="CatchAllData" ma:web="c946d5a2-35c9-4827-9aa2-f3a1b055c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a3a29a19-620a-4d9c-8954-1d0a52b284fa">false</Archive>
    <SharedWithUsers xmlns="c946d5a2-35c9-4827-9aa2-f3a1b055c11f">
      <UserInfo>
        <DisplayName>Katie Read</DisplayName>
        <AccountId>1430</AccountId>
        <AccountType/>
      </UserInfo>
      <UserInfo>
        <DisplayName>Vickie Sellick</DisplayName>
        <AccountId>747</AccountId>
        <AccountType/>
      </UserInfo>
    </SharedWithUsers>
    <TaxCatchAll xmlns="c946d5a2-35c9-4827-9aa2-f3a1b055c11f" xsi:nil="true"/>
    <lcf76f155ced4ddcb4097134ff3c332f xmlns="a3a29a19-620a-4d9c-8954-1d0a52b284f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6337D1CA-970A-4069-AD8A-8B67DF70E7C4}">
  <ds:schemaRefs>
    <ds:schemaRef ds:uri="Microsoft.SharePoint.Taxonomy.ContentTypeSync"/>
  </ds:schemaRefs>
</ds:datastoreItem>
</file>

<file path=customXml/itemProps3.xml><?xml version="1.0" encoding="utf-8"?>
<ds:datastoreItem xmlns:ds="http://schemas.openxmlformats.org/officeDocument/2006/customXml" ds:itemID="{3EF7E7A7-E8F9-46DA-BABC-0DCEE889964A}"/>
</file>

<file path=customXml/itemProps4.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a3a29a19-620a-4d9c-8954-1d0a52b284fa"/>
    <ds:schemaRef ds:uri="c946d5a2-35c9-4827-9aa2-f3a1b055c11f"/>
  </ds:schemaRefs>
</ds:datastoreItem>
</file>

<file path=customXml/itemProps5.xml><?xml version="1.0" encoding="utf-8"?>
<ds:datastoreItem xmlns:ds="http://schemas.openxmlformats.org/officeDocument/2006/customXml" ds:itemID="{E6674B3D-8B19-4785-B1FB-BA3D752A63E6}">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90</TotalTime>
  <Pages>21</Pages>
  <Words>6456</Words>
  <Characters>36804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Vickie Sellick</cp:lastModifiedBy>
  <cp:revision>58</cp:revision>
  <dcterms:created xsi:type="dcterms:W3CDTF">2021-06-15T09:05:00Z</dcterms:created>
  <dcterms:modified xsi:type="dcterms:W3CDTF">2022-05-31T09:30:00Z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0x01010077260C896F69B84480A31CECFD1478F8</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ies>
</file>